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5DB" w:rsidRDefault="00C105DB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78B" w:rsidRPr="00E90B8D" w:rsidRDefault="0005478B" w:rsidP="0024704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0B8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5478B" w:rsidRDefault="0005478B" w:rsidP="00247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</w:p>
    <w:p w:rsidR="0005478B" w:rsidRPr="00E90B8D" w:rsidRDefault="0005478B" w:rsidP="0024704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0B8D">
        <w:rPr>
          <w:rFonts w:ascii="Times New Roman" w:hAnsi="Times New Roman" w:cs="Times New Roman"/>
          <w:sz w:val="28"/>
          <w:szCs w:val="28"/>
          <w:lang w:val="uk-UA"/>
        </w:rPr>
        <w:t>Наказ директора департаменту</w:t>
      </w:r>
    </w:p>
    <w:p w:rsidR="0005478B" w:rsidRPr="00E90B8D" w:rsidRDefault="0005478B" w:rsidP="00247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  <w:t>соціального захисту населення</w:t>
      </w:r>
    </w:p>
    <w:p w:rsidR="0005478B" w:rsidRPr="00E90B8D" w:rsidRDefault="0005478B" w:rsidP="00247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05478B" w:rsidRPr="00E90B8D" w:rsidRDefault="0005478B" w:rsidP="00247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>10.10.</w:t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0B8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05478B" w:rsidRDefault="0005478B" w:rsidP="002470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478B" w:rsidRPr="00F36C2C" w:rsidRDefault="0005478B" w:rsidP="002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C2C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05478B" w:rsidRDefault="00405F28" w:rsidP="00405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подання кандидатур (</w:t>
      </w:r>
      <w:r w:rsidRPr="00CD2EF6">
        <w:rPr>
          <w:rFonts w:ascii="Times New Roman" w:hAnsi="Times New Roman" w:cs="Times New Roman"/>
          <w:sz w:val="28"/>
          <w:szCs w:val="28"/>
          <w:lang w:val="uk-UA"/>
        </w:rPr>
        <w:t>представників інститутів громадянського суспільства, наукових установ і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до складу конкурсної комісії </w:t>
      </w:r>
      <w:r w:rsidRPr="005B6B6D">
        <w:rPr>
          <w:rFonts w:ascii="Times New Roman" w:hAnsi="Times New Roman" w:cs="Times New Roman"/>
          <w:sz w:val="28"/>
          <w:szCs w:val="28"/>
          <w:lang w:val="uk-UA"/>
        </w:rPr>
        <w:t>для проведення конкурсу з визначення програм (проєктів, заходів), розроблених інститутами громадянського суспільства, для виконання (реалізації) яких у 2022 році надається фінансова підтримка за рахунок коштів обласного бюджету</w:t>
      </w:r>
    </w:p>
    <w:p w:rsidR="00405F28" w:rsidRDefault="00405F28" w:rsidP="00405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7BDA" w:rsidRDefault="00E37BDA" w:rsidP="00E37B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C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8 </w:t>
      </w:r>
      <w:r w:rsidRPr="00600485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="000555A2" w:rsidRPr="00F873F5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0555A2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0555A2" w:rsidRPr="00F873F5">
        <w:rPr>
          <w:rFonts w:ascii="Times New Roman" w:hAnsi="Times New Roman" w:cs="Times New Roman"/>
          <w:sz w:val="28"/>
          <w:szCs w:val="28"/>
          <w:lang w:val="uk-UA"/>
        </w:rPr>
        <w:t xml:space="preserve">2011 року </w:t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555A2" w:rsidRPr="00F873F5">
        <w:rPr>
          <w:rFonts w:ascii="Times New Roman" w:hAnsi="Times New Roman" w:cs="Times New Roman"/>
          <w:sz w:val="28"/>
          <w:szCs w:val="28"/>
          <w:lang w:val="uk-UA"/>
        </w:rPr>
        <w:t>№ 1049</w:t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0555A2" w:rsidRPr="00F6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5A2" w:rsidRPr="00F873F5">
        <w:rPr>
          <w:rFonts w:ascii="Times New Roman" w:hAnsi="Times New Roman" w:cs="Times New Roman"/>
          <w:sz w:val="28"/>
          <w:szCs w:val="28"/>
          <w:lang w:val="uk-UA"/>
        </w:rPr>
        <w:t>(далі – Порядок проведення конкурсу)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створення конкурсної комісії з визначення </w:t>
      </w:r>
      <w:r w:rsidRPr="00600485">
        <w:rPr>
          <w:rFonts w:ascii="Times New Roman" w:hAnsi="Times New Roman" w:cs="Times New Roman"/>
          <w:sz w:val="28"/>
          <w:szCs w:val="28"/>
          <w:lang w:val="uk-UA"/>
        </w:rPr>
        <w:t>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>, за рахунок коштів обласного бюджету (далі-Конкурсна комісія), д</w:t>
      </w:r>
      <w:r w:rsidRPr="00F36C2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F36C2C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7027C8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F36C2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Організатор конкурсу</w:t>
      </w:r>
      <w:r w:rsidRPr="00F36C2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оголошує конкурс </w:t>
      </w:r>
      <w:r w:rsidRPr="00F36C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C1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відбір представників інститутів громадянського суспільства, наукових установ і фахівців до складу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BDA" w:rsidRPr="00713E9B" w:rsidRDefault="00E37BDA" w:rsidP="00E37B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n393"/>
      <w:bookmarkEnd w:id="0"/>
      <w:r w:rsidRPr="00713E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Члени конкурсної комісії здійснюють свої повноваження на громадських засадах.</w:t>
      </w:r>
    </w:p>
    <w:p w:rsidR="0005478B" w:rsidRPr="003002B6" w:rsidRDefault="0005478B" w:rsidP="00247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Для участі у конкурсі необхідно подати заяву </w:t>
      </w:r>
      <w:r w:rsidRPr="003002B6">
        <w:rPr>
          <w:rFonts w:ascii="Times New Roman" w:hAnsi="Times New Roman" w:cs="Times New Roman"/>
          <w:color w:val="000000" w:themeColor="text1"/>
          <w:sz w:val="28"/>
          <w:szCs w:val="28"/>
        </w:rPr>
        <w:t>про включення до складу конкурсної комісії</w:t>
      </w:r>
      <w:r w:rsidRPr="003002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 якій зазначити</w:t>
      </w:r>
      <w:r w:rsidRPr="00300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себе таку інформацію:</w:t>
      </w:r>
    </w:p>
    <w:p w:rsidR="0005478B" w:rsidRPr="003002B6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  <w:lang w:val="uk-UA"/>
        </w:rPr>
      </w:pPr>
      <w:bookmarkStart w:id="1" w:name="n397"/>
      <w:bookmarkEnd w:id="1"/>
      <w:r w:rsidRPr="003002B6">
        <w:rPr>
          <w:color w:val="000000" w:themeColor="text1"/>
          <w:sz w:val="28"/>
          <w:szCs w:val="28"/>
          <w:lang w:val="uk-UA"/>
        </w:rPr>
        <w:tab/>
        <w:t>рівень, ступінь освіти;</w:t>
      </w:r>
    </w:p>
    <w:p w:rsidR="0005478B" w:rsidRPr="0050239E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  <w:lang w:val="uk-UA"/>
        </w:rPr>
      </w:pPr>
      <w:bookmarkStart w:id="2" w:name="n398"/>
      <w:bookmarkEnd w:id="2"/>
      <w:r>
        <w:rPr>
          <w:color w:val="000000" w:themeColor="text1"/>
          <w:sz w:val="28"/>
          <w:szCs w:val="28"/>
          <w:lang w:val="uk-UA"/>
        </w:rPr>
        <w:tab/>
      </w:r>
      <w:r w:rsidRPr="0050239E">
        <w:rPr>
          <w:color w:val="000000" w:themeColor="text1"/>
          <w:sz w:val="28"/>
          <w:szCs w:val="28"/>
          <w:lang w:val="uk-UA"/>
        </w:rPr>
        <w:t>досвід діяльності у сфері із забезпечення виконання пріоритетних завдань;</w:t>
      </w:r>
    </w:p>
    <w:p w:rsidR="0005478B" w:rsidRPr="0050239E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  <w:lang w:val="uk-UA"/>
        </w:rPr>
      </w:pPr>
      <w:bookmarkStart w:id="3" w:name="n399"/>
      <w:bookmarkEnd w:id="3"/>
      <w:r>
        <w:rPr>
          <w:color w:val="000000" w:themeColor="text1"/>
          <w:sz w:val="28"/>
          <w:szCs w:val="28"/>
          <w:lang w:val="uk-UA"/>
        </w:rPr>
        <w:tab/>
      </w:r>
      <w:r w:rsidRPr="0050239E">
        <w:rPr>
          <w:color w:val="000000" w:themeColor="text1"/>
          <w:sz w:val="28"/>
          <w:szCs w:val="28"/>
          <w:lang w:val="uk-UA"/>
        </w:rPr>
        <w:t>досвід участі кандидата у виконанні (реалізації) програм (проектів, заходів), що спрямовані на забезпечення виконання пріоритетних завдань, та рівень виконання (реалізації) програм (проектів, заходів);</w:t>
      </w:r>
    </w:p>
    <w:p w:rsidR="0005478B" w:rsidRPr="0050239E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</w:rPr>
      </w:pPr>
      <w:bookmarkStart w:id="4" w:name="n400"/>
      <w:bookmarkEnd w:id="4"/>
      <w:r>
        <w:rPr>
          <w:color w:val="000000" w:themeColor="text1"/>
          <w:sz w:val="28"/>
          <w:szCs w:val="28"/>
          <w:lang w:val="uk-UA"/>
        </w:rPr>
        <w:tab/>
      </w:r>
      <w:r w:rsidRPr="0050239E">
        <w:rPr>
          <w:color w:val="000000" w:themeColor="text1"/>
          <w:sz w:val="28"/>
          <w:szCs w:val="28"/>
        </w:rPr>
        <w:t>досвід членства кандидата у конкурсних комісіях з визначення програм (про</w:t>
      </w:r>
      <w:r w:rsidR="00405F28">
        <w:rPr>
          <w:color w:val="000000" w:themeColor="text1"/>
          <w:sz w:val="28"/>
          <w:szCs w:val="28"/>
          <w:lang w:val="uk-UA"/>
        </w:rPr>
        <w:t>є</w:t>
      </w:r>
      <w:r w:rsidRPr="0050239E">
        <w:rPr>
          <w:color w:val="000000" w:themeColor="text1"/>
          <w:sz w:val="28"/>
          <w:szCs w:val="28"/>
        </w:rPr>
        <w:t>ктів, заходів), розроблених інститутами громадянського суспільства, для виконання (реалізації) яких надається фінансова підтримка;</w:t>
      </w:r>
    </w:p>
    <w:p w:rsidR="0005478B" w:rsidRPr="0050239E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  <w:lang w:val="uk-UA"/>
        </w:rPr>
      </w:pPr>
      <w:bookmarkStart w:id="5" w:name="n401"/>
      <w:bookmarkEnd w:id="5"/>
      <w:r>
        <w:rPr>
          <w:color w:val="000000" w:themeColor="text1"/>
          <w:sz w:val="28"/>
          <w:szCs w:val="28"/>
          <w:lang w:val="uk-UA"/>
        </w:rPr>
        <w:tab/>
      </w:r>
      <w:r w:rsidRPr="0050239E">
        <w:rPr>
          <w:color w:val="000000" w:themeColor="text1"/>
          <w:sz w:val="28"/>
          <w:szCs w:val="28"/>
          <w:lang w:val="uk-UA"/>
        </w:rPr>
        <w:t>міжнародна експертна діяльність у відповідній сфері із забезпеченням виконання пріоритетних завдань протягом останніх трьох років;</w:t>
      </w:r>
    </w:p>
    <w:p w:rsidR="0005478B" w:rsidRDefault="0005478B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</w:rPr>
      </w:pPr>
      <w:bookmarkStart w:id="6" w:name="n402"/>
      <w:bookmarkEnd w:id="6"/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Pr="0050239E">
        <w:rPr>
          <w:color w:val="000000" w:themeColor="text1"/>
          <w:sz w:val="28"/>
          <w:szCs w:val="28"/>
        </w:rPr>
        <w:t>делегування кандидата інститутом громадянського суспільства, який він представляє, або науковою установою, в якій він працює, з додаванням відповідного листа-підтвердження.</w:t>
      </w:r>
    </w:p>
    <w:p w:rsidR="00405F28" w:rsidRDefault="00405F28" w:rsidP="00247048">
      <w:pPr>
        <w:pStyle w:val="rvps2"/>
        <w:shd w:val="clear" w:color="auto" w:fill="FFFFFF"/>
        <w:spacing w:before="0" w:beforeAutospacing="0" w:after="0" w:afterAutospacing="0"/>
        <w:ind w:firstLine="282"/>
        <w:jc w:val="both"/>
        <w:rPr>
          <w:color w:val="000000" w:themeColor="text1"/>
          <w:sz w:val="28"/>
          <w:szCs w:val="28"/>
          <w:lang w:val="uk-UA"/>
        </w:rPr>
      </w:pPr>
    </w:p>
    <w:p w:rsidR="00325A02" w:rsidRPr="00325A02" w:rsidRDefault="0005478B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25A02" w:rsidRPr="0032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Пріоритетною вимогою для відбору представників інститутів громадянського суспільства, наукових установ і фахівців до складу конкурсної комісії є досвід діяльності у сфері соціального захисту (соціальної підтримки) населення.</w:t>
      </w:r>
    </w:p>
    <w:p w:rsidR="00325A02" w:rsidRDefault="00325A02" w:rsidP="00247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5478B" w:rsidRPr="00CA43FA" w:rsidRDefault="0005478B" w:rsidP="00325A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Заяви про включення до складу Конкурсної комісії можуть подавати:</w:t>
      </w:r>
    </w:p>
    <w:p w:rsidR="0005478B" w:rsidRPr="00CA43FA" w:rsidRDefault="0005478B" w:rsidP="00247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представники інститутів громадянського суспільства, які мають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відповідний досвід роботи відповідно до пріоритетних завдань конкурсу;</w:t>
      </w:r>
    </w:p>
    <w:p w:rsidR="0005478B" w:rsidRDefault="0005478B" w:rsidP="00405F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представники наукових установ і фахівці, які мають відповідний досвід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роботи відповідно до пріоритетних завдань конкурсу. </w:t>
      </w:r>
    </w:p>
    <w:p w:rsidR="00405F28" w:rsidRDefault="00405F28" w:rsidP="00405F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5F28" w:rsidRDefault="0005478B" w:rsidP="0024704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Заява</w:t>
      </w:r>
      <w:r w:rsidRP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включення до складу конкурсної комісії </w:t>
      </w:r>
      <w:r w:rsidR="00405F28" w:rsidRPr="00F873F5">
        <w:rPr>
          <w:rFonts w:ascii="Times New Roman" w:hAnsi="Times New Roman"/>
          <w:bCs/>
          <w:sz w:val="28"/>
          <w:szCs w:val="28"/>
          <w:lang w:val="uk-UA"/>
        </w:rPr>
        <w:t xml:space="preserve">через </w:t>
      </w:r>
      <w:r w:rsidR="00405F28">
        <w:rPr>
          <w:rFonts w:ascii="Times New Roman" w:hAnsi="Times New Roman"/>
          <w:bCs/>
          <w:sz w:val="28"/>
          <w:szCs w:val="28"/>
          <w:lang w:val="uk-UA"/>
        </w:rPr>
        <w:t>офіційну електронну пошту департаменту соціального захисту населення Миколаївської обласної військової адміністрації</w:t>
      </w:r>
      <w:r w:rsidR="00405F28" w:rsidRPr="00F873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5" w:history="1">
        <w:r w:rsidR="00405F28" w:rsidRPr="004E0904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sotszahist@mk.gov.ua</w:t>
        </w:r>
      </w:hyperlink>
      <w:r w:rsidR="00A81E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7" w:name="_Hlk117259434"/>
      <w:r w:rsidR="00A81E01">
        <w:rPr>
          <w:rFonts w:ascii="Times New Roman" w:hAnsi="Times New Roman"/>
          <w:bCs/>
          <w:sz w:val="28"/>
          <w:szCs w:val="28"/>
          <w:lang w:val="uk-UA"/>
        </w:rPr>
        <w:t>або за адресою: м.Миколаїв, вул.Робоча 2 А/1</w:t>
      </w:r>
      <w:r w:rsidR="00325A02">
        <w:rPr>
          <w:rFonts w:ascii="Times New Roman" w:hAnsi="Times New Roman"/>
          <w:bCs/>
          <w:sz w:val="28"/>
          <w:szCs w:val="28"/>
          <w:lang w:val="uk-UA"/>
        </w:rPr>
        <w:t>, каб.3.</w:t>
      </w:r>
    </w:p>
    <w:bookmarkEnd w:id="7"/>
    <w:p w:rsidR="00405F28" w:rsidRDefault="00405F28" w:rsidP="0024704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478B" w:rsidRDefault="0005478B" w:rsidP="00247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може бути членом к</w:t>
      </w: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онкурсної комісії особа, що є керівником, членом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керівних органів або працівником учасника конкурсу.</w:t>
      </w:r>
    </w:p>
    <w:p w:rsidR="00405F28" w:rsidRPr="00CA43FA" w:rsidRDefault="00405F28" w:rsidP="00247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37BDA" w:rsidRDefault="00E37BDA" w:rsidP="00E37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3E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 подання заяви про включення до складу конкурсної комісії становит</w:t>
      </w:r>
      <w:r w:rsidRPr="00053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05F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Pr="00713E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календарних днів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дня оприлюднення оголошення про конкурс.</w:t>
      </w:r>
    </w:p>
    <w:p w:rsidR="00405F28" w:rsidRPr="00713E9B" w:rsidRDefault="00405F28" w:rsidP="00E37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478B" w:rsidRDefault="0005478B" w:rsidP="00247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Заяви про включення до складу Конкурсної комісії подаються до 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</w:t>
      </w:r>
      <w:r w:rsidR="00DE3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жовтня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A4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2022 року</w:t>
      </w:r>
      <w:r w:rsidR="00DE3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включно.</w:t>
      </w:r>
    </w:p>
    <w:p w:rsidR="00405F28" w:rsidRDefault="00405F28" w:rsidP="00247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5478B" w:rsidRPr="0050239E" w:rsidRDefault="0005478B" w:rsidP="00247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502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питань надання</w:t>
      </w:r>
      <w:r w:rsidRP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додаткової інформації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02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звертайтеся до 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відповідальної особи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502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епартаменту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10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ЮРЧУК Наталі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410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Миколаївн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410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начальник</w:t>
      </w:r>
      <w:r w:rsidR="00405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410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відділу соціального захисту осіб з інвалідністю та ветеранів війни управління соціальних послуг щоденно крім суботи та неділі з 10:00 до 17:00 години, по телефону (0512) 56 30 80, 56 32 22, e-mail: sotszahist@mk.gov.ua.</w:t>
      </w:r>
    </w:p>
    <w:p w:rsidR="001154AD" w:rsidRPr="00F873F5" w:rsidRDefault="001154AD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CF2" w:rsidRPr="00F873F5" w:rsidRDefault="00A21CF2" w:rsidP="00A2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3F5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154AD" w:rsidRPr="00F873F5" w:rsidRDefault="001154AD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203" w:rsidRPr="00F873F5" w:rsidRDefault="00096203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4AD" w:rsidRPr="00F873F5" w:rsidRDefault="001154AD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322" w:rsidRPr="00F873F5" w:rsidRDefault="00325322" w:rsidP="00247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5322" w:rsidRPr="00F873F5" w:rsidSect="00702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0"/>
    <w:rsid w:val="0005478B"/>
    <w:rsid w:val="000555A2"/>
    <w:rsid w:val="00060473"/>
    <w:rsid w:val="00073777"/>
    <w:rsid w:val="00096203"/>
    <w:rsid w:val="000A6FD2"/>
    <w:rsid w:val="000A7CBE"/>
    <w:rsid w:val="000D59B6"/>
    <w:rsid w:val="000E5AB6"/>
    <w:rsid w:val="000F0EC5"/>
    <w:rsid w:val="0010046C"/>
    <w:rsid w:val="00112B20"/>
    <w:rsid w:val="00113653"/>
    <w:rsid w:val="001154AD"/>
    <w:rsid w:val="00120380"/>
    <w:rsid w:val="00137BFE"/>
    <w:rsid w:val="00154EE9"/>
    <w:rsid w:val="001731A2"/>
    <w:rsid w:val="001B298A"/>
    <w:rsid w:val="001C01E1"/>
    <w:rsid w:val="001C0B8B"/>
    <w:rsid w:val="001C3F98"/>
    <w:rsid w:val="001D75A2"/>
    <w:rsid w:val="001E6BE7"/>
    <w:rsid w:val="001F5876"/>
    <w:rsid w:val="00202146"/>
    <w:rsid w:val="002206F5"/>
    <w:rsid w:val="002343E6"/>
    <w:rsid w:val="00247048"/>
    <w:rsid w:val="002756D0"/>
    <w:rsid w:val="00280E9E"/>
    <w:rsid w:val="00286234"/>
    <w:rsid w:val="00297E13"/>
    <w:rsid w:val="002C475B"/>
    <w:rsid w:val="002D4A70"/>
    <w:rsid w:val="002F010A"/>
    <w:rsid w:val="003002B6"/>
    <w:rsid w:val="0030354C"/>
    <w:rsid w:val="0030701C"/>
    <w:rsid w:val="00316DF4"/>
    <w:rsid w:val="00325322"/>
    <w:rsid w:val="00325A02"/>
    <w:rsid w:val="003314AD"/>
    <w:rsid w:val="00340F06"/>
    <w:rsid w:val="003801FD"/>
    <w:rsid w:val="00394CE6"/>
    <w:rsid w:val="00397B37"/>
    <w:rsid w:val="003A50E6"/>
    <w:rsid w:val="003F0074"/>
    <w:rsid w:val="004009DD"/>
    <w:rsid w:val="00405F28"/>
    <w:rsid w:val="004103E3"/>
    <w:rsid w:val="00415196"/>
    <w:rsid w:val="00421387"/>
    <w:rsid w:val="0042432D"/>
    <w:rsid w:val="004254F1"/>
    <w:rsid w:val="00431C2D"/>
    <w:rsid w:val="00433247"/>
    <w:rsid w:val="00442EB2"/>
    <w:rsid w:val="00452507"/>
    <w:rsid w:val="00453850"/>
    <w:rsid w:val="00457FF2"/>
    <w:rsid w:val="00477A7A"/>
    <w:rsid w:val="00480F58"/>
    <w:rsid w:val="00493252"/>
    <w:rsid w:val="004A47A7"/>
    <w:rsid w:val="004B07C6"/>
    <w:rsid w:val="004B74D6"/>
    <w:rsid w:val="004C43B3"/>
    <w:rsid w:val="004C61C5"/>
    <w:rsid w:val="004E72A4"/>
    <w:rsid w:val="004F259A"/>
    <w:rsid w:val="00524758"/>
    <w:rsid w:val="00526420"/>
    <w:rsid w:val="0053058A"/>
    <w:rsid w:val="0053187D"/>
    <w:rsid w:val="00532309"/>
    <w:rsid w:val="005339AD"/>
    <w:rsid w:val="00535098"/>
    <w:rsid w:val="005466C9"/>
    <w:rsid w:val="00567E2D"/>
    <w:rsid w:val="00572D30"/>
    <w:rsid w:val="00587FE4"/>
    <w:rsid w:val="005B6B6D"/>
    <w:rsid w:val="005C503A"/>
    <w:rsid w:val="005C5279"/>
    <w:rsid w:val="005D1B6C"/>
    <w:rsid w:val="005D33EF"/>
    <w:rsid w:val="005D3A62"/>
    <w:rsid w:val="005E17E8"/>
    <w:rsid w:val="005F067F"/>
    <w:rsid w:val="005F0FFC"/>
    <w:rsid w:val="005F428B"/>
    <w:rsid w:val="00600485"/>
    <w:rsid w:val="0060364B"/>
    <w:rsid w:val="006040DE"/>
    <w:rsid w:val="00606A36"/>
    <w:rsid w:val="006077E7"/>
    <w:rsid w:val="006252A2"/>
    <w:rsid w:val="006344E1"/>
    <w:rsid w:val="00634DD7"/>
    <w:rsid w:val="00642569"/>
    <w:rsid w:val="006515D8"/>
    <w:rsid w:val="00683392"/>
    <w:rsid w:val="0069170B"/>
    <w:rsid w:val="00693F86"/>
    <w:rsid w:val="006E5AA5"/>
    <w:rsid w:val="006E647D"/>
    <w:rsid w:val="006F1C2F"/>
    <w:rsid w:val="007027C8"/>
    <w:rsid w:val="007032A3"/>
    <w:rsid w:val="00713F36"/>
    <w:rsid w:val="007253BC"/>
    <w:rsid w:val="007502AC"/>
    <w:rsid w:val="00756725"/>
    <w:rsid w:val="00772488"/>
    <w:rsid w:val="00783EFF"/>
    <w:rsid w:val="007923D1"/>
    <w:rsid w:val="007D7E99"/>
    <w:rsid w:val="007E48B0"/>
    <w:rsid w:val="00800B5F"/>
    <w:rsid w:val="008148C9"/>
    <w:rsid w:val="00843D15"/>
    <w:rsid w:val="0085167E"/>
    <w:rsid w:val="00852CA7"/>
    <w:rsid w:val="00862B34"/>
    <w:rsid w:val="008802E4"/>
    <w:rsid w:val="00884B2C"/>
    <w:rsid w:val="008B0EF5"/>
    <w:rsid w:val="008B1163"/>
    <w:rsid w:val="008C5814"/>
    <w:rsid w:val="008C707E"/>
    <w:rsid w:val="00901956"/>
    <w:rsid w:val="00910685"/>
    <w:rsid w:val="00916170"/>
    <w:rsid w:val="00917538"/>
    <w:rsid w:val="009308EA"/>
    <w:rsid w:val="00931B6C"/>
    <w:rsid w:val="00962F11"/>
    <w:rsid w:val="00965486"/>
    <w:rsid w:val="009F6545"/>
    <w:rsid w:val="00A14D82"/>
    <w:rsid w:val="00A166F2"/>
    <w:rsid w:val="00A21CF2"/>
    <w:rsid w:val="00A21DF8"/>
    <w:rsid w:val="00A257AB"/>
    <w:rsid w:val="00A27FC4"/>
    <w:rsid w:val="00A35D80"/>
    <w:rsid w:val="00A50BE7"/>
    <w:rsid w:val="00A61B85"/>
    <w:rsid w:val="00A66C46"/>
    <w:rsid w:val="00A71D1B"/>
    <w:rsid w:val="00A7369F"/>
    <w:rsid w:val="00A806B3"/>
    <w:rsid w:val="00A819F8"/>
    <w:rsid w:val="00A81E01"/>
    <w:rsid w:val="00AE1B4E"/>
    <w:rsid w:val="00AE2E73"/>
    <w:rsid w:val="00B11BB2"/>
    <w:rsid w:val="00B71D2F"/>
    <w:rsid w:val="00B854A6"/>
    <w:rsid w:val="00B9139E"/>
    <w:rsid w:val="00B944F8"/>
    <w:rsid w:val="00BA0966"/>
    <w:rsid w:val="00BA323F"/>
    <w:rsid w:val="00BC4EF8"/>
    <w:rsid w:val="00BD5099"/>
    <w:rsid w:val="00BE0180"/>
    <w:rsid w:val="00BE6555"/>
    <w:rsid w:val="00BE7F92"/>
    <w:rsid w:val="00C105DB"/>
    <w:rsid w:val="00C11C10"/>
    <w:rsid w:val="00C177EB"/>
    <w:rsid w:val="00C22817"/>
    <w:rsid w:val="00C26007"/>
    <w:rsid w:val="00C32170"/>
    <w:rsid w:val="00C36EB3"/>
    <w:rsid w:val="00C41FF7"/>
    <w:rsid w:val="00C451B2"/>
    <w:rsid w:val="00C52716"/>
    <w:rsid w:val="00C56C0A"/>
    <w:rsid w:val="00C60396"/>
    <w:rsid w:val="00C81652"/>
    <w:rsid w:val="00C96E6D"/>
    <w:rsid w:val="00CA3128"/>
    <w:rsid w:val="00CA43FA"/>
    <w:rsid w:val="00CC456E"/>
    <w:rsid w:val="00CD2EF6"/>
    <w:rsid w:val="00CE3F93"/>
    <w:rsid w:val="00CF0492"/>
    <w:rsid w:val="00CF154F"/>
    <w:rsid w:val="00CF3CAE"/>
    <w:rsid w:val="00D02C43"/>
    <w:rsid w:val="00D16AE5"/>
    <w:rsid w:val="00D22833"/>
    <w:rsid w:val="00D35ACD"/>
    <w:rsid w:val="00D66C0A"/>
    <w:rsid w:val="00D708E6"/>
    <w:rsid w:val="00D70EB8"/>
    <w:rsid w:val="00D7328D"/>
    <w:rsid w:val="00D828FF"/>
    <w:rsid w:val="00D86F90"/>
    <w:rsid w:val="00D90ABE"/>
    <w:rsid w:val="00D92CCC"/>
    <w:rsid w:val="00D9653F"/>
    <w:rsid w:val="00D9762C"/>
    <w:rsid w:val="00DB5E15"/>
    <w:rsid w:val="00DB6B16"/>
    <w:rsid w:val="00DD41A3"/>
    <w:rsid w:val="00DD69A3"/>
    <w:rsid w:val="00DE319D"/>
    <w:rsid w:val="00DE4B4A"/>
    <w:rsid w:val="00DF0861"/>
    <w:rsid w:val="00DF4690"/>
    <w:rsid w:val="00E03811"/>
    <w:rsid w:val="00E12BD9"/>
    <w:rsid w:val="00E24BD0"/>
    <w:rsid w:val="00E37BDA"/>
    <w:rsid w:val="00E52734"/>
    <w:rsid w:val="00E66809"/>
    <w:rsid w:val="00E735AB"/>
    <w:rsid w:val="00E813AE"/>
    <w:rsid w:val="00E90B8D"/>
    <w:rsid w:val="00EC10CB"/>
    <w:rsid w:val="00ED2ECD"/>
    <w:rsid w:val="00ED543A"/>
    <w:rsid w:val="00ED69FB"/>
    <w:rsid w:val="00EE4A46"/>
    <w:rsid w:val="00F14BE6"/>
    <w:rsid w:val="00F22C1E"/>
    <w:rsid w:val="00F26C90"/>
    <w:rsid w:val="00F319C6"/>
    <w:rsid w:val="00F33EAF"/>
    <w:rsid w:val="00F36C2C"/>
    <w:rsid w:val="00F37DC7"/>
    <w:rsid w:val="00F50BF2"/>
    <w:rsid w:val="00F52635"/>
    <w:rsid w:val="00F6287A"/>
    <w:rsid w:val="00F63F1C"/>
    <w:rsid w:val="00F67E63"/>
    <w:rsid w:val="00F71011"/>
    <w:rsid w:val="00F75042"/>
    <w:rsid w:val="00F873F5"/>
    <w:rsid w:val="00F90E39"/>
    <w:rsid w:val="00FA462F"/>
    <w:rsid w:val="00FC3327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BF0"/>
  <w15:docId w15:val="{1D9BDB5A-0B9A-47B2-824B-5BA76E8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0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A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A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9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97E13"/>
  </w:style>
  <w:style w:type="character" w:styleId="a6">
    <w:name w:val="Hyperlink"/>
    <w:basedOn w:val="a0"/>
    <w:uiPriority w:val="99"/>
    <w:unhideWhenUsed/>
    <w:rsid w:val="0029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5322"/>
    <w:pPr>
      <w:ind w:left="720"/>
      <w:contextualSpacing/>
    </w:pPr>
  </w:style>
  <w:style w:type="character" w:customStyle="1" w:styleId="rvts44">
    <w:name w:val="rvts44"/>
    <w:basedOn w:val="a0"/>
    <w:rsid w:val="005F0FFC"/>
  </w:style>
  <w:style w:type="character" w:customStyle="1" w:styleId="1">
    <w:name w:val="Неразрешенное упоминание1"/>
    <w:basedOn w:val="a0"/>
    <w:uiPriority w:val="99"/>
    <w:semiHidden/>
    <w:unhideWhenUsed/>
    <w:rsid w:val="00DD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2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3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tszahist@m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BE79-3F91-4842-BF82-86ECE3D4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Калінська Наталія Василівна</dc:creator>
  <cp:lastModifiedBy>user</cp:lastModifiedBy>
  <cp:revision>3</cp:revision>
  <cp:lastPrinted>2022-10-26T12:04:00Z</cp:lastPrinted>
  <dcterms:created xsi:type="dcterms:W3CDTF">2022-10-26T12:54:00Z</dcterms:created>
  <dcterms:modified xsi:type="dcterms:W3CDTF">2022-10-26T12:55:00Z</dcterms:modified>
</cp:coreProperties>
</file>